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D234" w14:textId="0CF0FC15" w:rsidR="00593BA2" w:rsidRPr="00282D12" w:rsidRDefault="009F3F1A" w:rsidP="00593BA2">
      <w:pPr>
        <w:spacing w:after="120"/>
        <w:jc w:val="center"/>
        <w:rPr>
          <w:rFonts w:ascii="Arial" w:hAnsi="Arial" w:cs="Arial"/>
        </w:rPr>
      </w:pPr>
      <w:r w:rsidRPr="00282D12">
        <w:rPr>
          <w:rFonts w:ascii="Arial" w:hAnsi="Arial" w:cs="Arial"/>
          <w:b/>
        </w:rPr>
        <w:t>Smlouva o úplatném převodu inženýrských sítí a komunikací</w:t>
      </w:r>
    </w:p>
    <w:p w14:paraId="5DFE40EF" w14:textId="143954D1" w:rsidR="001C6604" w:rsidRPr="00282D12" w:rsidRDefault="001C6604" w:rsidP="001C6604">
      <w:pPr>
        <w:rPr>
          <w:rFonts w:ascii="Arial" w:hAnsi="Arial" w:cs="Arial"/>
        </w:rPr>
      </w:pPr>
      <w:r w:rsidRPr="00282D12">
        <w:rPr>
          <w:rFonts w:ascii="Arial" w:hAnsi="Arial" w:cs="Arial"/>
        </w:rPr>
        <w:t xml:space="preserve">kterou níže uvedeného dne uzavřely </w:t>
      </w:r>
      <w:r w:rsidR="009F3F1A" w:rsidRPr="00282D12">
        <w:rPr>
          <w:rFonts w:ascii="Arial" w:hAnsi="Arial" w:cs="Arial"/>
        </w:rPr>
        <w:t xml:space="preserve">následující </w:t>
      </w:r>
      <w:r w:rsidRPr="00282D12">
        <w:rPr>
          <w:rFonts w:ascii="Arial" w:hAnsi="Arial" w:cs="Arial"/>
        </w:rPr>
        <w:t>smluvní strany:</w:t>
      </w:r>
    </w:p>
    <w:p w14:paraId="0A41E56E" w14:textId="77777777" w:rsidR="006B6CF5" w:rsidRPr="00282D12" w:rsidRDefault="006B6CF5" w:rsidP="00B73B93">
      <w:pPr>
        <w:shd w:val="clear" w:color="auto" w:fill="FFFFFF" w:themeFill="background1"/>
        <w:rPr>
          <w:rFonts w:ascii="Arial" w:eastAsia="Times New Roman" w:hAnsi="Arial" w:cs="Arial"/>
          <w:bCs w:val="0"/>
          <w:color w:val="55595C"/>
          <w:lang w:eastAsia="cs-CZ"/>
        </w:rPr>
      </w:pPr>
    </w:p>
    <w:p w14:paraId="6A6254E8" w14:textId="4E4BB982" w:rsidR="00282D12" w:rsidRPr="00282D12" w:rsidRDefault="00282D12" w:rsidP="00282D12">
      <w:pPr>
        <w:pStyle w:val="Bezmezer"/>
        <w:rPr>
          <w:rFonts w:ascii="Arial" w:hAnsi="Arial" w:cs="Arial"/>
          <w:b/>
          <w:bCs/>
          <w:sz w:val="24"/>
          <w:szCs w:val="24"/>
        </w:rPr>
      </w:pPr>
      <w:r w:rsidRPr="00282D12">
        <w:rPr>
          <w:rFonts w:ascii="Arial" w:hAnsi="Arial" w:cs="Arial"/>
          <w:sz w:val="24"/>
          <w:szCs w:val="24"/>
        </w:rPr>
        <w:t>společnost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82D12">
        <w:rPr>
          <w:rFonts w:ascii="Arial" w:hAnsi="Arial" w:cs="Arial"/>
          <w:b/>
          <w:bCs/>
          <w:sz w:val="24"/>
          <w:szCs w:val="24"/>
        </w:rPr>
        <w:t xml:space="preserve">SIMEKOSTAV s.r.o. </w:t>
      </w:r>
    </w:p>
    <w:p w14:paraId="59602797" w14:textId="77777777" w:rsidR="00282D12" w:rsidRPr="00282D12" w:rsidRDefault="00282D12" w:rsidP="00282D12">
      <w:pPr>
        <w:pStyle w:val="Bezmezer"/>
        <w:rPr>
          <w:rFonts w:ascii="Arial" w:hAnsi="Arial" w:cs="Arial"/>
          <w:sz w:val="24"/>
          <w:szCs w:val="24"/>
        </w:rPr>
      </w:pPr>
      <w:r w:rsidRPr="00282D12">
        <w:rPr>
          <w:rFonts w:ascii="Arial" w:hAnsi="Arial" w:cs="Arial"/>
          <w:sz w:val="24"/>
          <w:szCs w:val="24"/>
        </w:rPr>
        <w:t>se sídlem Na Kopci 164, 251 62 Svojetice, IČ: 271 65 540, DIČ: CZ27165540</w:t>
      </w:r>
    </w:p>
    <w:p w14:paraId="58DBA77E" w14:textId="77777777" w:rsidR="00282D12" w:rsidRPr="00282D12" w:rsidRDefault="00282D12" w:rsidP="00282D12">
      <w:pPr>
        <w:pStyle w:val="Bezmezer"/>
        <w:rPr>
          <w:rFonts w:ascii="Arial" w:hAnsi="Arial" w:cs="Arial"/>
          <w:sz w:val="24"/>
          <w:szCs w:val="24"/>
        </w:rPr>
      </w:pPr>
      <w:r w:rsidRPr="00282D12">
        <w:rPr>
          <w:rFonts w:ascii="Arial" w:hAnsi="Arial" w:cs="Arial"/>
          <w:sz w:val="24"/>
          <w:szCs w:val="24"/>
        </w:rPr>
        <w:t>zapsaná v obchodním rejstříku vedeného Městským soudem v Praze, oddíl C, vložka 101280</w:t>
      </w:r>
    </w:p>
    <w:p w14:paraId="7DB56C3B" w14:textId="77777777" w:rsidR="00282D12" w:rsidRPr="00282D12" w:rsidRDefault="00282D12" w:rsidP="00282D12">
      <w:pPr>
        <w:pStyle w:val="Bezmezer"/>
        <w:rPr>
          <w:rFonts w:ascii="Arial" w:hAnsi="Arial" w:cs="Arial"/>
          <w:sz w:val="24"/>
          <w:szCs w:val="24"/>
        </w:rPr>
      </w:pPr>
      <w:bookmarkStart w:id="0" w:name="_Hlk207455794"/>
      <w:r w:rsidRPr="00282D12">
        <w:rPr>
          <w:rFonts w:ascii="Arial" w:hAnsi="Arial" w:cs="Arial"/>
          <w:sz w:val="24"/>
          <w:szCs w:val="24"/>
        </w:rPr>
        <w:t xml:space="preserve">za kterou jedná jednatel pan Jiří Štěpánek </w:t>
      </w:r>
    </w:p>
    <w:bookmarkEnd w:id="0"/>
    <w:p w14:paraId="3405FD02" w14:textId="77777777" w:rsidR="00282D12" w:rsidRPr="00282D12" w:rsidRDefault="00282D12" w:rsidP="00282D12">
      <w:pPr>
        <w:pStyle w:val="Bezmezer"/>
        <w:rPr>
          <w:rFonts w:ascii="Arial" w:hAnsi="Arial" w:cs="Arial"/>
          <w:sz w:val="24"/>
          <w:szCs w:val="24"/>
        </w:rPr>
      </w:pPr>
      <w:r w:rsidRPr="00282D12">
        <w:rPr>
          <w:rFonts w:ascii="Arial" w:hAnsi="Arial" w:cs="Arial"/>
          <w:sz w:val="24"/>
          <w:szCs w:val="24"/>
        </w:rPr>
        <w:t xml:space="preserve">číslo účtu: 431912319/0800 vedený u České spořitelny, a.s. </w:t>
      </w:r>
    </w:p>
    <w:p w14:paraId="64C80D04" w14:textId="379E7F3B" w:rsidR="00282D12" w:rsidRPr="00282D12" w:rsidRDefault="00C43359" w:rsidP="00282D12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straně jedné, </w:t>
      </w:r>
      <w:r w:rsidR="00282D12" w:rsidRPr="00282D12">
        <w:rPr>
          <w:rFonts w:ascii="Arial" w:hAnsi="Arial" w:cs="Arial"/>
          <w:sz w:val="24"/>
          <w:szCs w:val="24"/>
        </w:rPr>
        <w:t xml:space="preserve">dále jen </w:t>
      </w:r>
      <w:r>
        <w:rPr>
          <w:rFonts w:ascii="Arial" w:hAnsi="Arial" w:cs="Arial"/>
          <w:sz w:val="24"/>
          <w:szCs w:val="24"/>
        </w:rPr>
        <w:t xml:space="preserve">jako </w:t>
      </w:r>
      <w:r w:rsidR="00282D12" w:rsidRPr="00282D12">
        <w:rPr>
          <w:rFonts w:ascii="Arial" w:hAnsi="Arial" w:cs="Arial"/>
          <w:b/>
          <w:bCs/>
          <w:sz w:val="24"/>
          <w:szCs w:val="24"/>
        </w:rPr>
        <w:t>"</w:t>
      </w:r>
      <w:r w:rsidR="00717229">
        <w:rPr>
          <w:rFonts w:ascii="Arial" w:hAnsi="Arial" w:cs="Arial"/>
          <w:b/>
          <w:bCs/>
          <w:sz w:val="24"/>
          <w:szCs w:val="24"/>
        </w:rPr>
        <w:t>Zhotovitel a i</w:t>
      </w:r>
      <w:r w:rsidR="00282D12">
        <w:rPr>
          <w:rFonts w:ascii="Arial" w:hAnsi="Arial" w:cs="Arial"/>
          <w:b/>
          <w:bCs/>
          <w:sz w:val="24"/>
          <w:szCs w:val="24"/>
        </w:rPr>
        <w:t>nvestor výstavby RD</w:t>
      </w:r>
      <w:r w:rsidR="00282D12" w:rsidRPr="00282D12">
        <w:rPr>
          <w:rFonts w:ascii="Arial" w:hAnsi="Arial" w:cs="Arial"/>
          <w:b/>
          <w:bCs/>
          <w:sz w:val="24"/>
          <w:szCs w:val="24"/>
        </w:rPr>
        <w:t>"</w:t>
      </w:r>
    </w:p>
    <w:p w14:paraId="2C6DABDF" w14:textId="77777777" w:rsidR="00282D12" w:rsidRDefault="00282D12" w:rsidP="00282D12">
      <w:pPr>
        <w:rPr>
          <w:rFonts w:ascii="Arial" w:hAnsi="Arial" w:cs="Arial"/>
          <w:b/>
          <w:bCs w:val="0"/>
        </w:rPr>
      </w:pPr>
    </w:p>
    <w:p w14:paraId="17E07082" w14:textId="7D91F00E" w:rsidR="00282D12" w:rsidRDefault="00282D12" w:rsidP="00282D12">
      <w:pPr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>a</w:t>
      </w:r>
    </w:p>
    <w:p w14:paraId="59072D09" w14:textId="066754CB" w:rsidR="00282D12" w:rsidRPr="00BA13DC" w:rsidRDefault="00282D12" w:rsidP="00282D12">
      <w:pPr>
        <w:rPr>
          <w:rFonts w:ascii="Arial" w:hAnsi="Arial" w:cs="Arial"/>
        </w:rPr>
      </w:pPr>
      <w:r w:rsidRPr="00BA13DC">
        <w:rPr>
          <w:rFonts w:ascii="Arial" w:hAnsi="Arial" w:cs="Arial"/>
          <w:b/>
          <w:bCs w:val="0"/>
        </w:rPr>
        <w:t>Obec Horoměřice</w:t>
      </w:r>
      <w:r w:rsidRPr="00BA13DC">
        <w:rPr>
          <w:rFonts w:ascii="Arial" w:hAnsi="Arial" w:cs="Arial"/>
        </w:rPr>
        <w:t>, IČO: 002 41 229,</w:t>
      </w:r>
    </w:p>
    <w:p w14:paraId="03579A93" w14:textId="77777777" w:rsidR="00282D12" w:rsidRPr="00BA13DC" w:rsidRDefault="00282D12" w:rsidP="00282D12">
      <w:pPr>
        <w:rPr>
          <w:rFonts w:ascii="Arial" w:hAnsi="Arial" w:cs="Arial"/>
        </w:rPr>
      </w:pPr>
      <w:r w:rsidRPr="00BA13DC">
        <w:rPr>
          <w:rFonts w:ascii="Arial" w:hAnsi="Arial" w:cs="Arial"/>
        </w:rPr>
        <w:t>se sídlem Velvarská 100, 252 62 Horoměřice,</w:t>
      </w:r>
    </w:p>
    <w:p w14:paraId="52D1A6E2" w14:textId="3B6F6682" w:rsidR="00282D12" w:rsidRPr="00BA13DC" w:rsidRDefault="00282D12" w:rsidP="00282D12">
      <w:pPr>
        <w:rPr>
          <w:rFonts w:ascii="Arial" w:hAnsi="Arial" w:cs="Arial"/>
        </w:rPr>
      </w:pPr>
      <w:bookmarkStart w:id="1" w:name="_Hlk207455818"/>
      <w:r w:rsidRPr="00BA13DC">
        <w:rPr>
          <w:rFonts w:ascii="Arial" w:hAnsi="Arial" w:cs="Arial"/>
        </w:rPr>
        <w:t>zastoupená starostou Ing.</w:t>
      </w:r>
      <w:r w:rsidR="00B64461">
        <w:rPr>
          <w:rFonts w:ascii="Arial" w:hAnsi="Arial" w:cs="Arial"/>
        </w:rPr>
        <w:t xml:space="preserve"> </w:t>
      </w:r>
      <w:r w:rsidRPr="00BA13DC">
        <w:rPr>
          <w:rFonts w:ascii="Arial" w:hAnsi="Arial" w:cs="Arial"/>
        </w:rPr>
        <w:t>Lubošem Langerem,</w:t>
      </w:r>
    </w:p>
    <w:bookmarkEnd w:id="1"/>
    <w:p w14:paraId="13F54F49" w14:textId="562F875C" w:rsidR="00282D12" w:rsidRPr="00BA13DC" w:rsidRDefault="00282D12" w:rsidP="00282D12">
      <w:pPr>
        <w:rPr>
          <w:rFonts w:ascii="Arial" w:hAnsi="Arial" w:cs="Arial"/>
        </w:rPr>
      </w:pPr>
      <w:r w:rsidRPr="00BA13DC">
        <w:rPr>
          <w:rFonts w:ascii="Arial" w:hAnsi="Arial" w:cs="Arial"/>
        </w:rPr>
        <w:t>na straně druhé,</w:t>
      </w:r>
      <w:r w:rsidR="00C43359">
        <w:rPr>
          <w:rFonts w:ascii="Arial" w:hAnsi="Arial" w:cs="Arial"/>
        </w:rPr>
        <w:t xml:space="preserve"> </w:t>
      </w:r>
      <w:r w:rsidRPr="00BA13DC">
        <w:rPr>
          <w:rFonts w:ascii="Arial" w:hAnsi="Arial" w:cs="Arial"/>
        </w:rPr>
        <w:t xml:space="preserve">dále jen </w:t>
      </w:r>
      <w:r w:rsidR="00C43359">
        <w:rPr>
          <w:rFonts w:ascii="Arial" w:hAnsi="Arial" w:cs="Arial"/>
        </w:rPr>
        <w:t xml:space="preserve">jako </w:t>
      </w:r>
      <w:r w:rsidRPr="00BA13DC">
        <w:rPr>
          <w:rFonts w:ascii="Arial" w:hAnsi="Arial" w:cs="Arial"/>
        </w:rPr>
        <w:t>„</w:t>
      </w:r>
      <w:r w:rsidRPr="00BA13DC">
        <w:rPr>
          <w:rFonts w:ascii="Arial" w:hAnsi="Arial" w:cs="Arial"/>
          <w:b/>
          <w:bCs w:val="0"/>
        </w:rPr>
        <w:t>O</w:t>
      </w:r>
      <w:r>
        <w:rPr>
          <w:rFonts w:ascii="Arial" w:hAnsi="Arial" w:cs="Arial"/>
          <w:b/>
          <w:bCs w:val="0"/>
        </w:rPr>
        <w:t>bec</w:t>
      </w:r>
      <w:r w:rsidRPr="00BA13DC">
        <w:rPr>
          <w:rFonts w:ascii="Arial" w:hAnsi="Arial" w:cs="Arial"/>
        </w:rPr>
        <w:t>“</w:t>
      </w:r>
    </w:p>
    <w:p w14:paraId="773BC270" w14:textId="77777777" w:rsidR="00282D12" w:rsidRPr="00282D12" w:rsidRDefault="00282D12" w:rsidP="00282D12">
      <w:pPr>
        <w:pStyle w:val="Bezmezer"/>
        <w:rPr>
          <w:rFonts w:ascii="Arial" w:hAnsi="Arial" w:cs="Arial"/>
          <w:sz w:val="24"/>
          <w:szCs w:val="24"/>
        </w:rPr>
      </w:pPr>
    </w:p>
    <w:p w14:paraId="1659F350" w14:textId="378408DC" w:rsidR="001C6604" w:rsidRPr="00282D12" w:rsidRDefault="00282D12" w:rsidP="001C6604">
      <w:pPr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>a</w:t>
      </w:r>
    </w:p>
    <w:p w14:paraId="1C93012D" w14:textId="33F0BFB4" w:rsidR="002F657E" w:rsidRPr="00BA13DC" w:rsidRDefault="00282D12" w:rsidP="001C6604">
      <w:pPr>
        <w:rPr>
          <w:rFonts w:ascii="Arial" w:hAnsi="Arial" w:cs="Arial"/>
          <w:color w:val="222222"/>
          <w:shd w:val="clear" w:color="auto" w:fill="FFFFFF"/>
        </w:rPr>
      </w:pPr>
      <w:r w:rsidRPr="00282D12">
        <w:rPr>
          <w:rFonts w:ascii="Arial" w:hAnsi="Arial" w:cs="Arial"/>
          <w:color w:val="222222"/>
          <w:shd w:val="clear" w:color="auto" w:fill="FFFFFF"/>
        </w:rPr>
        <w:t xml:space="preserve">pan </w:t>
      </w:r>
      <w:r w:rsidR="0090500D">
        <w:rPr>
          <w:rFonts w:ascii="Arial" w:hAnsi="Arial" w:cs="Arial"/>
          <w:b/>
          <w:bCs w:val="0"/>
          <w:color w:val="222222"/>
          <w:shd w:val="clear" w:color="auto" w:fill="FFFFFF"/>
        </w:rPr>
        <w:t>Vladimír Vondra</w:t>
      </w:r>
      <w:r w:rsidR="002F657E" w:rsidRPr="00BA13DC">
        <w:rPr>
          <w:rFonts w:ascii="Arial" w:hAnsi="Arial" w:cs="Arial"/>
          <w:b/>
          <w:bCs w:val="0"/>
          <w:color w:val="222222"/>
          <w:shd w:val="clear" w:color="auto" w:fill="FFFFFF"/>
        </w:rPr>
        <w:t>, </w:t>
      </w:r>
      <w:r w:rsidR="0090500D">
        <w:rPr>
          <w:rFonts w:ascii="Arial" w:hAnsi="Arial" w:cs="Arial"/>
          <w:color w:val="222222"/>
          <w:shd w:val="clear" w:color="auto" w:fill="FFFFFF"/>
        </w:rPr>
        <w:t>datum narození</w:t>
      </w:r>
      <w:r w:rsidR="002F657E" w:rsidRPr="00BA13DC">
        <w:rPr>
          <w:rFonts w:ascii="Arial" w:hAnsi="Arial" w:cs="Arial"/>
          <w:color w:val="222222"/>
          <w:shd w:val="clear" w:color="auto" w:fill="FFFFFF"/>
        </w:rPr>
        <w:t>:</w:t>
      </w:r>
      <w:r w:rsidR="0090500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60D05">
        <w:rPr>
          <w:rFonts w:ascii="Arial" w:hAnsi="Arial" w:cs="Arial"/>
          <w:color w:val="222222"/>
          <w:shd w:val="clear" w:color="auto" w:fill="FFFFFF"/>
        </w:rPr>
        <w:t>13.3.1964</w:t>
      </w:r>
      <w:r w:rsidR="002F657E" w:rsidRPr="00BA13DC">
        <w:rPr>
          <w:rFonts w:ascii="Arial" w:hAnsi="Arial" w:cs="Arial"/>
          <w:color w:val="222222"/>
          <w:shd w:val="clear" w:color="auto" w:fill="FFFFFF"/>
        </w:rPr>
        <w:t xml:space="preserve">, </w:t>
      </w:r>
    </w:p>
    <w:p w14:paraId="0C5EACFB" w14:textId="10111B79" w:rsidR="0090500D" w:rsidRPr="00BA13DC" w:rsidRDefault="0090500D" w:rsidP="0090500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trvale bytem Struhařov, Ke Štěrbárně 395,</w:t>
      </w:r>
      <w:r w:rsidR="002F657E" w:rsidRPr="00BA13DC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PSČ </w:t>
      </w:r>
      <w:r w:rsidR="002F657E" w:rsidRPr="00BA13DC">
        <w:rPr>
          <w:rFonts w:ascii="Arial" w:hAnsi="Arial" w:cs="Arial"/>
          <w:color w:val="222222"/>
          <w:shd w:val="clear" w:color="auto" w:fill="FFFFFF"/>
        </w:rPr>
        <w:t>25</w:t>
      </w:r>
      <w:r>
        <w:rPr>
          <w:rFonts w:ascii="Arial" w:hAnsi="Arial" w:cs="Arial"/>
          <w:color w:val="222222"/>
          <w:shd w:val="clear" w:color="auto" w:fill="FFFFFF"/>
        </w:rPr>
        <w:t>1</w:t>
      </w:r>
      <w:r w:rsidR="002F657E" w:rsidRPr="00BA13DC">
        <w:rPr>
          <w:rFonts w:ascii="Arial" w:hAnsi="Arial" w:cs="Arial"/>
          <w:color w:val="222222"/>
          <w:shd w:val="clear" w:color="auto" w:fill="FFFFFF"/>
        </w:rPr>
        <w:t xml:space="preserve"> 6</w:t>
      </w:r>
      <w:r>
        <w:rPr>
          <w:rFonts w:ascii="Arial" w:hAnsi="Arial" w:cs="Arial"/>
          <w:color w:val="222222"/>
          <w:shd w:val="clear" w:color="auto" w:fill="FFFFFF"/>
        </w:rPr>
        <w:t>4</w:t>
      </w:r>
      <w:r w:rsidR="002F657E" w:rsidRPr="00BA13DC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75769D8C" w14:textId="21A0BC26" w:rsidR="001C6604" w:rsidRPr="00BA13DC" w:rsidRDefault="00717229" w:rsidP="001C6604">
      <w:pPr>
        <w:rPr>
          <w:rFonts w:ascii="Arial" w:hAnsi="Arial" w:cs="Arial"/>
        </w:rPr>
      </w:pPr>
      <w:r>
        <w:rPr>
          <w:rFonts w:ascii="Arial" w:hAnsi="Arial" w:cs="Arial"/>
        </w:rPr>
        <w:t>původní stavebník</w:t>
      </w:r>
      <w:r w:rsidR="00C43359">
        <w:rPr>
          <w:rFonts w:ascii="Arial" w:hAnsi="Arial" w:cs="Arial"/>
        </w:rPr>
        <w:t xml:space="preserve">, </w:t>
      </w:r>
      <w:r w:rsidR="001C6604" w:rsidRPr="00BA13DC">
        <w:rPr>
          <w:rFonts w:ascii="Arial" w:hAnsi="Arial" w:cs="Arial"/>
        </w:rPr>
        <w:t xml:space="preserve">dále jen </w:t>
      </w:r>
      <w:r w:rsidR="00C43359">
        <w:rPr>
          <w:rFonts w:ascii="Arial" w:hAnsi="Arial" w:cs="Arial"/>
        </w:rPr>
        <w:t xml:space="preserve">jako </w:t>
      </w:r>
      <w:r w:rsidR="001C6604" w:rsidRPr="00BA13DC">
        <w:rPr>
          <w:rFonts w:ascii="Arial" w:hAnsi="Arial" w:cs="Arial"/>
        </w:rPr>
        <w:t>„</w:t>
      </w:r>
      <w:r w:rsidRPr="00717229">
        <w:rPr>
          <w:rFonts w:ascii="Arial" w:hAnsi="Arial" w:cs="Arial"/>
          <w:b/>
          <w:bCs w:val="0"/>
        </w:rPr>
        <w:t>Vedlejší účastník smlouvy</w:t>
      </w:r>
      <w:r w:rsidR="001C6604" w:rsidRPr="00BA13DC">
        <w:rPr>
          <w:rFonts w:ascii="Arial" w:hAnsi="Arial" w:cs="Arial"/>
        </w:rPr>
        <w:t>“</w:t>
      </w:r>
    </w:p>
    <w:p w14:paraId="62C8789C" w14:textId="77777777" w:rsidR="001C6604" w:rsidRPr="00BA13DC" w:rsidRDefault="001C6604" w:rsidP="001C6604">
      <w:pPr>
        <w:rPr>
          <w:rFonts w:ascii="Arial" w:hAnsi="Arial" w:cs="Arial"/>
        </w:rPr>
      </w:pPr>
    </w:p>
    <w:p w14:paraId="3FC7E7B7" w14:textId="77777777" w:rsidR="001C6604" w:rsidRPr="00BA13DC" w:rsidRDefault="001C6604" w:rsidP="001C6604">
      <w:pPr>
        <w:rPr>
          <w:rFonts w:ascii="Arial" w:hAnsi="Arial" w:cs="Arial"/>
        </w:rPr>
      </w:pPr>
      <w:r w:rsidRPr="00BA13DC">
        <w:rPr>
          <w:rFonts w:ascii="Arial" w:hAnsi="Arial" w:cs="Arial"/>
        </w:rPr>
        <w:t>takto:</w:t>
      </w:r>
    </w:p>
    <w:p w14:paraId="080C02BC" w14:textId="77777777" w:rsidR="001C6604" w:rsidRPr="00BA13DC" w:rsidRDefault="001C6604" w:rsidP="00B73B93">
      <w:pPr>
        <w:shd w:val="clear" w:color="auto" w:fill="FFFFFF" w:themeFill="background1"/>
        <w:rPr>
          <w:rFonts w:ascii="Arial" w:eastAsia="Times New Roman" w:hAnsi="Arial" w:cs="Arial"/>
          <w:bCs w:val="0"/>
          <w:color w:val="55595C"/>
          <w:lang w:eastAsia="cs-CZ"/>
        </w:rPr>
      </w:pPr>
    </w:p>
    <w:p w14:paraId="27012A75" w14:textId="3D07040F" w:rsidR="006B6CF5" w:rsidRPr="00F84A8B" w:rsidRDefault="002F657E" w:rsidP="00F84A8B">
      <w:pPr>
        <w:pStyle w:val="Odstavecseseznamem"/>
        <w:numPr>
          <w:ilvl w:val="0"/>
          <w:numId w:val="2"/>
        </w:numPr>
        <w:shd w:val="clear" w:color="auto" w:fill="FFFFFF" w:themeFill="background1"/>
        <w:jc w:val="center"/>
        <w:rPr>
          <w:rFonts w:ascii="Arial" w:eastAsia="Times New Roman" w:hAnsi="Arial" w:cs="Arial"/>
          <w:b/>
          <w:color w:val="55595C"/>
          <w:lang w:eastAsia="cs-CZ"/>
        </w:rPr>
      </w:pPr>
      <w:r w:rsidRPr="00BA13DC">
        <w:rPr>
          <w:rFonts w:ascii="Arial" w:eastAsia="Times New Roman" w:hAnsi="Arial" w:cs="Arial"/>
          <w:b/>
          <w:color w:val="55595C"/>
          <w:lang w:eastAsia="cs-CZ"/>
        </w:rPr>
        <w:t>Předmět smlouvy</w:t>
      </w:r>
    </w:p>
    <w:p w14:paraId="14FC310C" w14:textId="725EA811" w:rsidR="002F657E" w:rsidRPr="00BA13DC" w:rsidRDefault="002F657E" w:rsidP="002F657E">
      <w:pPr>
        <w:rPr>
          <w:rFonts w:ascii="Arial" w:hAnsi="Arial" w:cs="Arial"/>
        </w:rPr>
      </w:pPr>
      <w:r w:rsidRPr="00BA13DC">
        <w:rPr>
          <w:rFonts w:ascii="Arial" w:hAnsi="Arial" w:cs="Arial"/>
        </w:rPr>
        <w:t xml:space="preserve">Předmětem této smlouvy je </w:t>
      </w:r>
      <w:r w:rsidR="00282D12">
        <w:rPr>
          <w:rFonts w:ascii="Arial" w:hAnsi="Arial" w:cs="Arial"/>
        </w:rPr>
        <w:t>úplatný p</w:t>
      </w:r>
      <w:r w:rsidRPr="00BA13DC">
        <w:rPr>
          <w:rFonts w:ascii="Arial" w:hAnsi="Arial" w:cs="Arial"/>
        </w:rPr>
        <w:t xml:space="preserve">řevod </w:t>
      </w:r>
      <w:r w:rsidR="00282D12">
        <w:rPr>
          <w:rFonts w:ascii="Arial" w:hAnsi="Arial" w:cs="Arial"/>
        </w:rPr>
        <w:t>staveb vodovodu, tlakové kanalizace, komunikace se zasakováním dešťových vod a veřejného osvětlení ve druhé etapě výstavby lokality „Nad Prahou“.</w:t>
      </w:r>
    </w:p>
    <w:p w14:paraId="280D748A" w14:textId="54206B1A" w:rsidR="005A515B" w:rsidRPr="00BA13DC" w:rsidRDefault="005A515B" w:rsidP="00B73B93">
      <w:pPr>
        <w:shd w:val="clear" w:color="auto" w:fill="FFFFFF" w:themeFill="background1"/>
        <w:rPr>
          <w:rFonts w:ascii="Arial" w:eastAsia="Times New Roman" w:hAnsi="Arial" w:cs="Arial"/>
          <w:bCs w:val="0"/>
          <w:color w:val="55595C"/>
          <w:lang w:eastAsia="cs-CZ"/>
        </w:rPr>
      </w:pPr>
    </w:p>
    <w:p w14:paraId="273C8C94" w14:textId="12F621DF" w:rsidR="005A515B" w:rsidRPr="00BA13DC" w:rsidRDefault="005A515B" w:rsidP="00B73B93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  <w:r w:rsidRPr="00BA13DC">
        <w:rPr>
          <w:rFonts w:ascii="Arial" w:eastAsia="Times New Roman" w:hAnsi="Arial" w:cs="Arial"/>
          <w:bCs w:val="0"/>
          <w:color w:val="55595C"/>
          <w:lang w:eastAsia="cs-CZ"/>
        </w:rPr>
        <w:t> </w:t>
      </w:r>
    </w:p>
    <w:p w14:paraId="19EB8240" w14:textId="2A5584D5" w:rsidR="006B6CF5" w:rsidRPr="00F84A8B" w:rsidRDefault="007B42D2" w:rsidP="00F84A8B">
      <w:pPr>
        <w:pStyle w:val="Odstavecseseznamem"/>
        <w:numPr>
          <w:ilvl w:val="0"/>
          <w:numId w:val="2"/>
        </w:numPr>
        <w:shd w:val="clear" w:color="auto" w:fill="FFFFFF" w:themeFill="background1"/>
        <w:jc w:val="center"/>
        <w:rPr>
          <w:rFonts w:ascii="Arial" w:eastAsia="Times New Roman" w:hAnsi="Arial" w:cs="Arial"/>
          <w:b/>
          <w:color w:val="55595C"/>
          <w:lang w:eastAsia="cs-CZ"/>
        </w:rPr>
      </w:pPr>
      <w:r>
        <w:rPr>
          <w:rFonts w:ascii="Arial" w:eastAsia="Times New Roman" w:hAnsi="Arial" w:cs="Arial"/>
          <w:b/>
          <w:color w:val="55595C"/>
          <w:lang w:eastAsia="cs-CZ"/>
        </w:rPr>
        <w:t>Předmět</w:t>
      </w:r>
      <w:r w:rsidR="002F657E" w:rsidRPr="00BA13DC">
        <w:rPr>
          <w:rFonts w:ascii="Arial" w:eastAsia="Times New Roman" w:hAnsi="Arial" w:cs="Arial"/>
          <w:b/>
          <w:color w:val="55595C"/>
          <w:lang w:eastAsia="cs-CZ"/>
        </w:rPr>
        <w:t xml:space="preserve"> </w:t>
      </w:r>
      <w:r w:rsidR="00C43359">
        <w:rPr>
          <w:rFonts w:ascii="Arial" w:eastAsia="Times New Roman" w:hAnsi="Arial" w:cs="Arial"/>
          <w:b/>
          <w:color w:val="55595C"/>
          <w:lang w:eastAsia="cs-CZ"/>
        </w:rPr>
        <w:t xml:space="preserve">úplatného </w:t>
      </w:r>
      <w:r>
        <w:rPr>
          <w:rFonts w:ascii="Arial" w:eastAsia="Times New Roman" w:hAnsi="Arial" w:cs="Arial"/>
          <w:b/>
          <w:color w:val="55595C"/>
          <w:lang w:eastAsia="cs-CZ"/>
        </w:rPr>
        <w:t>převodu</w:t>
      </w:r>
    </w:p>
    <w:p w14:paraId="102E0FC1" w14:textId="33C5EED8" w:rsidR="00BA13DC" w:rsidRDefault="007B42D2" w:rsidP="007B42D2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7B42D2">
        <w:rPr>
          <w:rFonts w:ascii="Arial" w:hAnsi="Arial" w:cs="Arial"/>
        </w:rPr>
        <w:t>Jedná se o stavby: veřejného vodovodu a tlakové kanalizace, místně obslužné veřejné komunikace</w:t>
      </w:r>
      <w:r w:rsidR="00C75F3E">
        <w:rPr>
          <w:rFonts w:ascii="Arial" w:hAnsi="Arial" w:cs="Arial"/>
        </w:rPr>
        <w:t xml:space="preserve"> včetně zasakování dešťových vod</w:t>
      </w:r>
      <w:r w:rsidRPr="007B42D2">
        <w:rPr>
          <w:rFonts w:ascii="Arial" w:hAnsi="Arial" w:cs="Arial"/>
        </w:rPr>
        <w:t xml:space="preserve"> a veřejného osvětlení, které se nachází na/v pozemcích parcelní čísla 216/83 a 216/128 v obci a katastrálním území Horoměřice</w:t>
      </w:r>
      <w:r w:rsidR="00C32A43">
        <w:rPr>
          <w:rFonts w:ascii="Arial" w:hAnsi="Arial" w:cs="Arial"/>
        </w:rPr>
        <w:t>, Praha-západ</w:t>
      </w:r>
      <w:r w:rsidRPr="007B42D2">
        <w:rPr>
          <w:rFonts w:ascii="Arial" w:hAnsi="Arial" w:cs="Arial"/>
        </w:rPr>
        <w:t>.</w:t>
      </w:r>
      <w:r w:rsidR="00C32A43">
        <w:rPr>
          <w:rFonts w:ascii="Arial" w:hAnsi="Arial" w:cs="Arial"/>
        </w:rPr>
        <w:t xml:space="preserve"> Ve druhé etapě výstavby v lokalitě „Nad Prahou“</w:t>
      </w:r>
    </w:p>
    <w:p w14:paraId="5A11B0F6" w14:textId="77777777" w:rsidR="007B42D2" w:rsidRPr="007B42D2" w:rsidRDefault="007B42D2" w:rsidP="007B42D2">
      <w:pPr>
        <w:rPr>
          <w:rFonts w:ascii="Arial" w:hAnsi="Arial" w:cs="Arial"/>
        </w:rPr>
      </w:pPr>
    </w:p>
    <w:p w14:paraId="7CB8D284" w14:textId="15F846C3" w:rsidR="00C43359" w:rsidRPr="003E372F" w:rsidRDefault="007B42D2" w:rsidP="003E372F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Obec Horoměřice </w:t>
      </w:r>
      <w:r w:rsidR="003E372F" w:rsidRPr="00C32A43">
        <w:rPr>
          <w:rFonts w:ascii="Arial" w:hAnsi="Arial" w:cs="Arial"/>
          <w:b/>
          <w:bCs w:val="0"/>
        </w:rPr>
        <w:t>již v roce 2018</w:t>
      </w:r>
      <w:r w:rsidR="003E372F">
        <w:rPr>
          <w:rFonts w:ascii="Arial" w:hAnsi="Arial" w:cs="Arial"/>
        </w:rPr>
        <w:t xml:space="preserve"> </w:t>
      </w:r>
      <w:r w:rsidR="00C75F3E" w:rsidRPr="00C32A43">
        <w:rPr>
          <w:rFonts w:ascii="Arial" w:hAnsi="Arial" w:cs="Arial"/>
          <w:b/>
          <w:bCs w:val="0"/>
        </w:rPr>
        <w:t>protokolárně převzala</w:t>
      </w:r>
      <w:bookmarkStart w:id="2" w:name="_Hlk207536454"/>
      <w:r>
        <w:rPr>
          <w:rFonts w:ascii="Arial" w:hAnsi="Arial" w:cs="Arial"/>
        </w:rPr>
        <w:t xml:space="preserve"> </w:t>
      </w:r>
      <w:bookmarkEnd w:id="2"/>
      <w:r w:rsidR="00C75F3E">
        <w:rPr>
          <w:rFonts w:ascii="Arial" w:hAnsi="Arial" w:cs="Arial"/>
        </w:rPr>
        <w:t>všechny</w:t>
      </w:r>
      <w:r>
        <w:rPr>
          <w:rFonts w:ascii="Arial" w:hAnsi="Arial" w:cs="Arial"/>
        </w:rPr>
        <w:t xml:space="preserve"> shora uvedené stavby do své správy</w:t>
      </w:r>
      <w:r w:rsidR="00C75F3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údržby</w:t>
      </w:r>
      <w:r w:rsidR="00C75F3E">
        <w:rPr>
          <w:rFonts w:ascii="Arial" w:hAnsi="Arial" w:cs="Arial"/>
        </w:rPr>
        <w:t xml:space="preserve"> a užívání.</w:t>
      </w:r>
      <w:r w:rsidR="00E31D2C">
        <w:rPr>
          <w:rFonts w:ascii="Arial" w:hAnsi="Arial" w:cs="Arial"/>
        </w:rPr>
        <w:t xml:space="preserve"> </w:t>
      </w:r>
      <w:r w:rsidR="003E372F">
        <w:rPr>
          <w:rFonts w:ascii="Arial" w:hAnsi="Arial" w:cs="Arial"/>
        </w:rPr>
        <w:t>Obec současně v roce 2018 převzala veškerou projektovou dokumentaci, zaměření skutečného provedení staveb a kolaudační rozhodnutí ke všem shora uvedeným stavbám.</w:t>
      </w:r>
    </w:p>
    <w:p w14:paraId="2E6E3A1C" w14:textId="77777777" w:rsidR="00BD4BCE" w:rsidRPr="00BA13DC" w:rsidRDefault="00BD4BCE" w:rsidP="00BD4BCE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</w:p>
    <w:p w14:paraId="514889D0" w14:textId="141F8D45" w:rsidR="00C32A43" w:rsidRPr="00F84A8B" w:rsidRDefault="00C32A43" w:rsidP="00C32A43">
      <w:pPr>
        <w:pStyle w:val="Odstavecseseznamem"/>
        <w:numPr>
          <w:ilvl w:val="0"/>
          <w:numId w:val="2"/>
        </w:numPr>
        <w:shd w:val="clear" w:color="auto" w:fill="FFFFFF" w:themeFill="background1"/>
        <w:jc w:val="center"/>
        <w:rPr>
          <w:rFonts w:ascii="Arial" w:eastAsia="Times New Roman" w:hAnsi="Arial" w:cs="Arial"/>
          <w:b/>
          <w:color w:val="55595C"/>
          <w:lang w:eastAsia="cs-CZ"/>
        </w:rPr>
      </w:pPr>
      <w:r w:rsidRPr="00C32A43">
        <w:rPr>
          <w:rFonts w:ascii="Arial" w:eastAsia="Times New Roman" w:hAnsi="Arial" w:cs="Arial"/>
          <w:b/>
          <w:color w:val="55595C"/>
          <w:lang w:eastAsia="cs-CZ"/>
        </w:rPr>
        <w:t>Výše úhrady</w:t>
      </w:r>
    </w:p>
    <w:p w14:paraId="51E854B7" w14:textId="38A4D7DD" w:rsidR="00C43359" w:rsidRPr="00C43359" w:rsidRDefault="00C32A43" w:rsidP="00C43359">
      <w:pPr>
        <w:pStyle w:val="Odstavecseseznamem"/>
        <w:numPr>
          <w:ilvl w:val="0"/>
          <w:numId w:val="7"/>
        </w:num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  <w:r>
        <w:rPr>
          <w:rFonts w:ascii="Arial" w:eastAsia="Times New Roman" w:hAnsi="Arial" w:cs="Arial"/>
          <w:bCs w:val="0"/>
          <w:color w:val="55595C"/>
          <w:lang w:eastAsia="cs-CZ"/>
        </w:rPr>
        <w:t xml:space="preserve">Obec Horoměřice uhradí do sedmi kalendářních dnů po podpisu této smlouvy na </w:t>
      </w:r>
      <w:r w:rsidR="00896B3A">
        <w:rPr>
          <w:rFonts w:ascii="Arial" w:eastAsia="Times New Roman" w:hAnsi="Arial" w:cs="Arial"/>
          <w:bCs w:val="0"/>
          <w:color w:val="55595C"/>
          <w:lang w:eastAsia="cs-CZ"/>
        </w:rPr>
        <w:t xml:space="preserve">účet </w:t>
      </w:r>
      <w:r w:rsidR="00717229">
        <w:rPr>
          <w:rFonts w:ascii="Arial" w:eastAsia="Times New Roman" w:hAnsi="Arial" w:cs="Arial"/>
          <w:bCs w:val="0"/>
          <w:color w:val="55595C"/>
          <w:lang w:eastAsia="cs-CZ"/>
        </w:rPr>
        <w:t>Zhotovitele a i</w:t>
      </w:r>
      <w:r w:rsidR="004526C8">
        <w:rPr>
          <w:rFonts w:ascii="Arial" w:eastAsia="Times New Roman" w:hAnsi="Arial" w:cs="Arial"/>
          <w:bCs w:val="0"/>
          <w:color w:val="55595C"/>
          <w:lang w:eastAsia="cs-CZ"/>
        </w:rPr>
        <w:t>n</w:t>
      </w:r>
      <w:r w:rsidR="00896B3A">
        <w:rPr>
          <w:rFonts w:ascii="Arial" w:eastAsia="Times New Roman" w:hAnsi="Arial" w:cs="Arial"/>
          <w:bCs w:val="0"/>
          <w:color w:val="55595C"/>
          <w:lang w:eastAsia="cs-CZ"/>
        </w:rPr>
        <w:t>vestora výstavby RD</w:t>
      </w:r>
      <w:r w:rsidR="005D2A2D">
        <w:rPr>
          <w:rFonts w:ascii="Arial" w:eastAsia="Times New Roman" w:hAnsi="Arial" w:cs="Arial"/>
          <w:bCs w:val="0"/>
          <w:color w:val="55595C"/>
          <w:lang w:eastAsia="cs-CZ"/>
        </w:rPr>
        <w:t>,</w:t>
      </w:r>
      <w:r w:rsidR="00896B3A">
        <w:rPr>
          <w:rFonts w:ascii="Arial" w:eastAsia="Times New Roman" w:hAnsi="Arial" w:cs="Arial"/>
          <w:bCs w:val="0"/>
          <w:color w:val="55595C"/>
          <w:lang w:eastAsia="cs-CZ"/>
        </w:rPr>
        <w:t xml:space="preserve"> uveden</w:t>
      </w:r>
      <w:r w:rsidR="00BD7587">
        <w:rPr>
          <w:rFonts w:ascii="Arial" w:eastAsia="Times New Roman" w:hAnsi="Arial" w:cs="Arial"/>
          <w:bCs w:val="0"/>
          <w:color w:val="55595C"/>
          <w:lang w:eastAsia="cs-CZ"/>
        </w:rPr>
        <w:t>ého</w:t>
      </w:r>
      <w:r w:rsidR="00896B3A">
        <w:rPr>
          <w:rFonts w:ascii="Arial" w:eastAsia="Times New Roman" w:hAnsi="Arial" w:cs="Arial"/>
          <w:bCs w:val="0"/>
          <w:color w:val="55595C"/>
          <w:lang w:eastAsia="cs-CZ"/>
        </w:rPr>
        <w:t xml:space="preserve"> v záhlaví této smlouvy, vzájemnou dohodou stanovenou finanční částku </w:t>
      </w:r>
      <w:r w:rsidR="005D2A2D">
        <w:rPr>
          <w:rFonts w:ascii="Arial" w:eastAsia="Times New Roman" w:hAnsi="Arial" w:cs="Arial"/>
          <w:bCs w:val="0"/>
          <w:color w:val="55595C"/>
          <w:lang w:eastAsia="cs-CZ"/>
        </w:rPr>
        <w:t xml:space="preserve">za stavební díla uvedená ve článku II. bod. 1., </w:t>
      </w:r>
      <w:r w:rsidR="00896B3A">
        <w:rPr>
          <w:rFonts w:ascii="Arial" w:eastAsia="Times New Roman" w:hAnsi="Arial" w:cs="Arial"/>
          <w:bCs w:val="0"/>
          <w:color w:val="55595C"/>
          <w:lang w:eastAsia="cs-CZ"/>
        </w:rPr>
        <w:t>ve výši 10</w:t>
      </w:r>
      <w:r w:rsidR="00F84A8B">
        <w:rPr>
          <w:rFonts w:ascii="Arial" w:eastAsia="Times New Roman" w:hAnsi="Arial" w:cs="Arial"/>
          <w:bCs w:val="0"/>
          <w:color w:val="55595C"/>
          <w:lang w:eastAsia="cs-CZ"/>
        </w:rPr>
        <w:t xml:space="preserve"> </w:t>
      </w:r>
      <w:r w:rsidR="00896B3A">
        <w:rPr>
          <w:rFonts w:ascii="Arial" w:eastAsia="Times New Roman" w:hAnsi="Arial" w:cs="Arial"/>
          <w:bCs w:val="0"/>
          <w:color w:val="55595C"/>
          <w:lang w:eastAsia="cs-CZ"/>
        </w:rPr>
        <w:t xml:space="preserve">000 Kč + </w:t>
      </w:r>
      <w:proofErr w:type="gramStart"/>
      <w:r w:rsidR="00896B3A">
        <w:rPr>
          <w:rFonts w:ascii="Arial" w:eastAsia="Times New Roman" w:hAnsi="Arial" w:cs="Arial"/>
          <w:bCs w:val="0"/>
          <w:color w:val="55595C"/>
          <w:lang w:eastAsia="cs-CZ"/>
        </w:rPr>
        <w:t>21%</w:t>
      </w:r>
      <w:proofErr w:type="gramEnd"/>
      <w:r w:rsidR="00896B3A">
        <w:rPr>
          <w:rFonts w:ascii="Arial" w:eastAsia="Times New Roman" w:hAnsi="Arial" w:cs="Arial"/>
          <w:bCs w:val="0"/>
          <w:color w:val="55595C"/>
          <w:lang w:eastAsia="cs-CZ"/>
        </w:rPr>
        <w:t xml:space="preserve"> DPH. Celkem 12 100 Kč.</w:t>
      </w:r>
    </w:p>
    <w:p w14:paraId="00DBEFAA" w14:textId="77777777" w:rsidR="00C43359" w:rsidRDefault="00C43359" w:rsidP="00C43359">
      <w:pPr>
        <w:shd w:val="clear" w:color="auto" w:fill="FFFFFF" w:themeFill="background1"/>
        <w:ind w:left="360"/>
        <w:jc w:val="center"/>
        <w:rPr>
          <w:rFonts w:ascii="Arial" w:eastAsia="Times New Roman" w:hAnsi="Arial" w:cs="Arial"/>
          <w:b/>
          <w:color w:val="55595C"/>
          <w:lang w:eastAsia="cs-CZ"/>
        </w:rPr>
      </w:pPr>
    </w:p>
    <w:p w14:paraId="2BE31A40" w14:textId="77777777" w:rsidR="00F84A8B" w:rsidRPr="00C43359" w:rsidRDefault="00F84A8B" w:rsidP="00C43359">
      <w:pPr>
        <w:shd w:val="clear" w:color="auto" w:fill="FFFFFF" w:themeFill="background1"/>
        <w:ind w:left="360"/>
        <w:jc w:val="center"/>
        <w:rPr>
          <w:rFonts w:ascii="Arial" w:eastAsia="Times New Roman" w:hAnsi="Arial" w:cs="Arial"/>
          <w:b/>
          <w:color w:val="55595C"/>
          <w:lang w:eastAsia="cs-CZ"/>
        </w:rPr>
      </w:pPr>
    </w:p>
    <w:p w14:paraId="5EB6BE7E" w14:textId="7109DB3F" w:rsidR="006B6CF5" w:rsidRPr="00F84A8B" w:rsidRDefault="005D2A2D" w:rsidP="00F84A8B">
      <w:pPr>
        <w:pStyle w:val="Odstavecseseznamem"/>
        <w:numPr>
          <w:ilvl w:val="0"/>
          <w:numId w:val="2"/>
        </w:numPr>
        <w:shd w:val="clear" w:color="auto" w:fill="FFFFFF" w:themeFill="background1"/>
        <w:jc w:val="center"/>
        <w:rPr>
          <w:rFonts w:ascii="Arial" w:eastAsia="Times New Roman" w:hAnsi="Arial" w:cs="Arial"/>
          <w:b/>
          <w:color w:val="55595C"/>
          <w:lang w:eastAsia="cs-CZ"/>
        </w:rPr>
      </w:pPr>
      <w:r>
        <w:rPr>
          <w:rFonts w:ascii="Arial" w:eastAsia="Times New Roman" w:hAnsi="Arial" w:cs="Arial"/>
          <w:b/>
          <w:color w:val="55595C"/>
          <w:lang w:eastAsia="cs-CZ"/>
        </w:rPr>
        <w:lastRenderedPageBreak/>
        <w:t>P</w:t>
      </w:r>
      <w:r w:rsidR="00BD4BCE" w:rsidRPr="00BA13DC">
        <w:rPr>
          <w:rFonts w:ascii="Arial" w:eastAsia="Times New Roman" w:hAnsi="Arial" w:cs="Arial"/>
          <w:b/>
          <w:color w:val="55595C"/>
          <w:lang w:eastAsia="cs-CZ"/>
        </w:rPr>
        <w:t xml:space="preserve">rohlášení </w:t>
      </w:r>
      <w:r>
        <w:rPr>
          <w:rFonts w:ascii="Arial" w:eastAsia="Times New Roman" w:hAnsi="Arial" w:cs="Arial"/>
          <w:b/>
          <w:color w:val="55595C"/>
          <w:lang w:eastAsia="cs-CZ"/>
        </w:rPr>
        <w:t>smluvních stran</w:t>
      </w:r>
    </w:p>
    <w:p w14:paraId="082F456B" w14:textId="3430CF4D" w:rsidR="006B5E4C" w:rsidRPr="005D2A2D" w:rsidRDefault="00896B3A" w:rsidP="005D2A2D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 w:rsidRPr="005D2A2D">
        <w:rPr>
          <w:rFonts w:ascii="Arial" w:hAnsi="Arial" w:cs="Arial"/>
        </w:rPr>
        <w:t xml:space="preserve">Obec je vzhledem ke skutečnosti, že všechny shora uvedená stavební díla od roku 2018 užívá, provozuje a udržuje, podrobně seznámena s jejich stavem a v tomto stavu je také od </w:t>
      </w:r>
      <w:r w:rsidR="00717229">
        <w:rPr>
          <w:rFonts w:ascii="Arial" w:hAnsi="Arial" w:cs="Arial"/>
        </w:rPr>
        <w:t>Zhotovitele a i</w:t>
      </w:r>
      <w:r w:rsidRPr="005D2A2D">
        <w:rPr>
          <w:rFonts w:ascii="Arial" w:hAnsi="Arial" w:cs="Arial"/>
        </w:rPr>
        <w:t>nvestora výstavby RD</w:t>
      </w:r>
      <w:r w:rsidR="005D2A2D" w:rsidRPr="005D2A2D">
        <w:rPr>
          <w:rFonts w:ascii="Arial" w:hAnsi="Arial" w:cs="Arial"/>
        </w:rPr>
        <w:t>,</w:t>
      </w:r>
      <w:r w:rsidRPr="005D2A2D">
        <w:rPr>
          <w:rFonts w:ascii="Arial" w:hAnsi="Arial" w:cs="Arial"/>
        </w:rPr>
        <w:t xml:space="preserve"> za cenu uvedenou ve článku III.</w:t>
      </w:r>
      <w:r w:rsidR="005D2A2D" w:rsidRPr="005D2A2D">
        <w:rPr>
          <w:rFonts w:ascii="Arial" w:hAnsi="Arial" w:cs="Arial"/>
        </w:rPr>
        <w:t>, bod 1.,</w:t>
      </w:r>
      <w:r w:rsidRPr="005D2A2D">
        <w:rPr>
          <w:rFonts w:ascii="Arial" w:hAnsi="Arial" w:cs="Arial"/>
        </w:rPr>
        <w:t xml:space="preserve"> do </w:t>
      </w:r>
      <w:r w:rsidR="005D2A2D" w:rsidRPr="005D2A2D">
        <w:rPr>
          <w:rFonts w:ascii="Arial" w:hAnsi="Arial" w:cs="Arial"/>
        </w:rPr>
        <w:t xml:space="preserve">svého </w:t>
      </w:r>
      <w:r w:rsidR="00C43359">
        <w:rPr>
          <w:rFonts w:ascii="Arial" w:hAnsi="Arial" w:cs="Arial"/>
        </w:rPr>
        <w:t xml:space="preserve">obecního </w:t>
      </w:r>
      <w:r w:rsidR="005D2A2D" w:rsidRPr="005D2A2D">
        <w:rPr>
          <w:rFonts w:ascii="Arial" w:hAnsi="Arial" w:cs="Arial"/>
        </w:rPr>
        <w:t>majetku přijímá.</w:t>
      </w:r>
    </w:p>
    <w:p w14:paraId="683EA424" w14:textId="641D2A73" w:rsidR="001612D7" w:rsidRPr="004526C8" w:rsidRDefault="001612D7" w:rsidP="00B73B93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lang w:eastAsia="cs-CZ"/>
        </w:rPr>
      </w:pPr>
    </w:p>
    <w:p w14:paraId="7FCE9FFE" w14:textId="1394E032" w:rsidR="00B73B93" w:rsidRPr="004526C8" w:rsidRDefault="005D2A2D" w:rsidP="00F84A8B">
      <w:pPr>
        <w:pStyle w:val="Odstavecseseznamem"/>
        <w:numPr>
          <w:ilvl w:val="0"/>
          <w:numId w:val="2"/>
        </w:numPr>
        <w:shd w:val="clear" w:color="auto" w:fill="FFFFFF" w:themeFill="background1"/>
        <w:jc w:val="center"/>
        <w:rPr>
          <w:rFonts w:ascii="Arial" w:eastAsia="Times New Roman" w:hAnsi="Arial" w:cs="Arial"/>
          <w:b/>
          <w:lang w:eastAsia="cs-CZ"/>
        </w:rPr>
      </w:pPr>
      <w:r w:rsidRPr="004526C8">
        <w:rPr>
          <w:rFonts w:ascii="Arial" w:eastAsia="Times New Roman" w:hAnsi="Arial" w:cs="Arial"/>
          <w:b/>
          <w:lang w:eastAsia="cs-CZ"/>
        </w:rPr>
        <w:t>Závěrečná ustanovení</w:t>
      </w:r>
    </w:p>
    <w:p w14:paraId="60ADBA04" w14:textId="129CE04E" w:rsidR="00B73B93" w:rsidRPr="004526C8" w:rsidRDefault="00CF58AE" w:rsidP="00C43359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4526C8">
        <w:rPr>
          <w:rFonts w:ascii="Arial" w:hAnsi="Arial" w:cs="Arial"/>
        </w:rPr>
        <w:t>O</w:t>
      </w:r>
      <w:r w:rsidR="003E372F" w:rsidRPr="004526C8">
        <w:rPr>
          <w:rFonts w:ascii="Arial" w:hAnsi="Arial" w:cs="Arial"/>
        </w:rPr>
        <w:t>bec</w:t>
      </w:r>
      <w:r w:rsidRPr="004526C8">
        <w:rPr>
          <w:rFonts w:ascii="Arial" w:hAnsi="Arial" w:cs="Arial"/>
        </w:rPr>
        <w:t xml:space="preserve"> potvrzuje platnost právního jednání dle znění ~ 41 zákona č. 128/2000 Sb. o obcích touto doložkou: uzavření této smlouvy bylo schváleno dne </w:t>
      </w:r>
      <w:r w:rsidRPr="004526C8">
        <w:rPr>
          <w:rFonts w:ascii="Arial" w:hAnsi="Arial" w:cs="Arial"/>
          <w:highlight w:val="yellow"/>
        </w:rPr>
        <w:t>xx.xx.202</w:t>
      </w:r>
      <w:r w:rsidR="00CE7D55" w:rsidRPr="004526C8">
        <w:rPr>
          <w:rFonts w:ascii="Arial" w:hAnsi="Arial" w:cs="Arial"/>
          <w:highlight w:val="yellow"/>
        </w:rPr>
        <w:t>5</w:t>
      </w:r>
      <w:r w:rsidRPr="004526C8">
        <w:rPr>
          <w:rFonts w:ascii="Arial" w:hAnsi="Arial" w:cs="Arial"/>
        </w:rPr>
        <w:t xml:space="preserve"> usnesením zastupitelstva obce č. </w:t>
      </w:r>
      <w:r w:rsidRPr="004526C8">
        <w:rPr>
          <w:rFonts w:ascii="Arial" w:hAnsi="Arial" w:cs="Arial"/>
          <w:highlight w:val="yellow"/>
        </w:rPr>
        <w:t>UZ-xx-x/2</w:t>
      </w:r>
      <w:r w:rsidR="00CE7D55" w:rsidRPr="004526C8">
        <w:rPr>
          <w:rFonts w:ascii="Arial" w:hAnsi="Arial" w:cs="Arial"/>
          <w:highlight w:val="yellow"/>
        </w:rPr>
        <w:t>5</w:t>
      </w:r>
      <w:r w:rsidRPr="004526C8">
        <w:rPr>
          <w:rFonts w:ascii="Arial" w:hAnsi="Arial" w:cs="Arial"/>
        </w:rPr>
        <w:t>.</w:t>
      </w:r>
    </w:p>
    <w:p w14:paraId="4B28AFC6" w14:textId="77777777" w:rsidR="00B73B93" w:rsidRPr="00BA13DC" w:rsidRDefault="00B73B93" w:rsidP="00B73B93">
      <w:pPr>
        <w:shd w:val="clear" w:color="auto" w:fill="FFFFFF" w:themeFill="background1"/>
        <w:jc w:val="center"/>
        <w:rPr>
          <w:rFonts w:ascii="Arial" w:eastAsia="Times New Roman" w:hAnsi="Arial" w:cs="Arial"/>
          <w:bCs w:val="0"/>
          <w:color w:val="55595C"/>
          <w:lang w:eastAsia="cs-CZ"/>
        </w:rPr>
      </w:pPr>
    </w:p>
    <w:p w14:paraId="6476BA10" w14:textId="0F0BF7D7" w:rsidR="00CF58AE" w:rsidRPr="005D2A2D" w:rsidRDefault="00CF58AE" w:rsidP="005D2A2D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D2A2D">
        <w:rPr>
          <w:rFonts w:ascii="Arial" w:hAnsi="Arial" w:cs="Arial"/>
        </w:rPr>
        <w:t>Tato smlouva je sepsána ve třech vyhotoveních, z nichž každý z jejích účastníků obdrží po jednom</w:t>
      </w:r>
      <w:r w:rsidR="005D2A2D">
        <w:rPr>
          <w:rFonts w:ascii="Arial" w:hAnsi="Arial" w:cs="Arial"/>
        </w:rPr>
        <w:t>.</w:t>
      </w:r>
    </w:p>
    <w:p w14:paraId="39CCF34C" w14:textId="77777777" w:rsidR="00CF58AE" w:rsidRPr="00BA13DC" w:rsidRDefault="00CF58AE" w:rsidP="00CF58AE">
      <w:pPr>
        <w:rPr>
          <w:rFonts w:ascii="Arial" w:hAnsi="Arial" w:cs="Arial"/>
        </w:rPr>
      </w:pPr>
    </w:p>
    <w:p w14:paraId="647576E7" w14:textId="661F40C8" w:rsidR="00CF58AE" w:rsidRPr="005D2A2D" w:rsidRDefault="00CF58AE" w:rsidP="005D2A2D">
      <w:pPr>
        <w:pStyle w:val="Odstavecseseznamem"/>
        <w:numPr>
          <w:ilvl w:val="0"/>
          <w:numId w:val="9"/>
        </w:numPr>
        <w:rPr>
          <w:rFonts w:ascii="Arial" w:hAnsi="Arial" w:cs="Arial"/>
        </w:rPr>
      </w:pPr>
      <w:r w:rsidRPr="005D2A2D">
        <w:rPr>
          <w:rFonts w:ascii="Arial" w:hAnsi="Arial" w:cs="Arial"/>
        </w:rPr>
        <w:t>Účastníci této smlouvy po jejím přečtení prohlašují, že souhlasí s jejím obsahem, že tato smlouva byla sepsána na základě pravdivých údajů a jejich pravé a svobodné vůle a že není uzavírána v tísni za nápadně nevýhodných podmínek. Na důkaz toho připojují své podpisy.</w:t>
      </w:r>
    </w:p>
    <w:p w14:paraId="63DAE2FA" w14:textId="77777777" w:rsidR="005A515B" w:rsidRPr="00BA13DC" w:rsidRDefault="005A515B" w:rsidP="00B73B93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  <w:r w:rsidRPr="00BA13DC">
        <w:rPr>
          <w:rFonts w:ascii="Arial" w:eastAsia="Times New Roman" w:hAnsi="Arial" w:cs="Arial"/>
          <w:bCs w:val="0"/>
          <w:color w:val="55595C"/>
          <w:lang w:eastAsia="cs-CZ"/>
        </w:rPr>
        <w:t> </w:t>
      </w:r>
    </w:p>
    <w:p w14:paraId="5F42851C" w14:textId="10E84B47" w:rsidR="005A515B" w:rsidRPr="00BA13DC" w:rsidRDefault="005A515B" w:rsidP="00B73B93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  <w:r w:rsidRPr="00BA13DC">
        <w:rPr>
          <w:rFonts w:ascii="Arial" w:eastAsia="Times New Roman" w:hAnsi="Arial" w:cs="Arial"/>
          <w:bCs w:val="0"/>
          <w:color w:val="55595C"/>
          <w:lang w:eastAsia="cs-CZ"/>
        </w:rPr>
        <w:t> </w:t>
      </w:r>
    </w:p>
    <w:p w14:paraId="40269A58" w14:textId="58842270" w:rsidR="00C43359" w:rsidRDefault="00B64461" w:rsidP="00CF58AE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43359">
        <w:rPr>
          <w:rFonts w:ascii="Arial" w:hAnsi="Arial" w:cs="Arial"/>
        </w:rPr>
        <w:t xml:space="preserve">polečnost </w:t>
      </w:r>
      <w:proofErr w:type="spellStart"/>
      <w:r w:rsidR="00C43359">
        <w:rPr>
          <w:rFonts w:ascii="Arial" w:hAnsi="Arial" w:cs="Arial"/>
        </w:rPr>
        <w:t>Simekostav</w:t>
      </w:r>
      <w:proofErr w:type="spellEnd"/>
      <w:r w:rsidR="00C43359">
        <w:rPr>
          <w:rFonts w:ascii="Arial" w:hAnsi="Arial" w:cs="Arial"/>
        </w:rPr>
        <w:t xml:space="preserve"> s.r.o.</w:t>
      </w:r>
      <w:r w:rsidR="00596F5F" w:rsidRPr="00BA13DC">
        <w:rPr>
          <w:rFonts w:ascii="Arial" w:hAnsi="Arial" w:cs="Arial"/>
        </w:rPr>
        <w:tab/>
      </w:r>
      <w:r w:rsidR="00596F5F" w:rsidRPr="00BA13DC">
        <w:rPr>
          <w:rFonts w:ascii="Arial" w:hAnsi="Arial" w:cs="Arial"/>
        </w:rPr>
        <w:tab/>
      </w:r>
      <w:r w:rsidR="00596F5F" w:rsidRPr="00BA13DC">
        <w:rPr>
          <w:rFonts w:ascii="Arial" w:hAnsi="Arial" w:cs="Arial"/>
        </w:rPr>
        <w:tab/>
      </w:r>
      <w:r w:rsidR="00C43359">
        <w:rPr>
          <w:rFonts w:ascii="Arial" w:hAnsi="Arial" w:cs="Arial"/>
        </w:rPr>
        <w:t xml:space="preserve">     </w:t>
      </w:r>
    </w:p>
    <w:p w14:paraId="72B847EB" w14:textId="77777777" w:rsidR="00B64461" w:rsidRDefault="00C43359" w:rsidP="00CF58AE">
      <w:pPr>
        <w:rPr>
          <w:rFonts w:ascii="Arial" w:hAnsi="Arial" w:cs="Arial"/>
        </w:rPr>
      </w:pPr>
      <w:r w:rsidRPr="00282D12">
        <w:rPr>
          <w:rFonts w:ascii="Arial" w:hAnsi="Arial" w:cs="Arial"/>
        </w:rPr>
        <w:t>za kterou jedná jednatel pan Jiří Štěpánek</w:t>
      </w:r>
    </w:p>
    <w:p w14:paraId="0C0D5D06" w14:textId="3EC509F7" w:rsidR="00C43359" w:rsidRDefault="00C43359" w:rsidP="00CF58AE">
      <w:pPr>
        <w:rPr>
          <w:rFonts w:ascii="Arial" w:hAnsi="Arial" w:cs="Arial"/>
        </w:rPr>
      </w:pPr>
      <w:r w:rsidRPr="00BA13DC">
        <w:rPr>
          <w:rFonts w:ascii="Arial" w:hAnsi="Arial" w:cs="Arial"/>
        </w:rPr>
        <w:t>V</w:t>
      </w:r>
      <w:r w:rsidR="00B64461">
        <w:rPr>
          <w:rFonts w:ascii="Arial" w:hAnsi="Arial" w:cs="Arial"/>
        </w:rPr>
        <w:t>e Svojeticích</w:t>
      </w:r>
      <w:r w:rsidRPr="00BA13DC">
        <w:rPr>
          <w:rFonts w:ascii="Arial" w:hAnsi="Arial" w:cs="Arial"/>
        </w:rPr>
        <w:t xml:space="preserve"> dne</w:t>
      </w:r>
      <w:proofErr w:type="gramStart"/>
      <w:r w:rsidRPr="00BA13DC">
        <w:rPr>
          <w:rFonts w:ascii="Arial" w:hAnsi="Arial" w:cs="Arial"/>
        </w:rPr>
        <w:t xml:space="preserve"> …..….</w:t>
      </w:r>
      <w:proofErr w:type="gramEnd"/>
      <w:r w:rsidRPr="00BA13DC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  <w:r w:rsidR="00B64461">
        <w:rPr>
          <w:rFonts w:ascii="Arial" w:hAnsi="Arial" w:cs="Arial"/>
        </w:rPr>
        <w:t xml:space="preserve">                                            ……………………</w:t>
      </w:r>
      <w:proofErr w:type="gramStart"/>
      <w:r w:rsidR="00B64461">
        <w:rPr>
          <w:rFonts w:ascii="Arial" w:hAnsi="Arial" w:cs="Arial"/>
        </w:rPr>
        <w:t>…….</w:t>
      </w:r>
      <w:proofErr w:type="gramEnd"/>
      <w:r w:rsidR="00B64461">
        <w:rPr>
          <w:rFonts w:ascii="Arial" w:hAnsi="Arial" w:cs="Arial"/>
        </w:rPr>
        <w:t>.</w:t>
      </w:r>
    </w:p>
    <w:p w14:paraId="742A0FAB" w14:textId="6C9A7151" w:rsidR="00C43359" w:rsidRDefault="00B64461" w:rsidP="00CF58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Jiří Štěpánek</w:t>
      </w:r>
    </w:p>
    <w:p w14:paraId="25705AB2" w14:textId="77777777" w:rsidR="00C43359" w:rsidRDefault="00C43359" w:rsidP="00CF58AE">
      <w:pPr>
        <w:rPr>
          <w:rFonts w:ascii="Arial" w:hAnsi="Arial" w:cs="Arial"/>
        </w:rPr>
      </w:pPr>
    </w:p>
    <w:p w14:paraId="1BA30DF6" w14:textId="0CA80910" w:rsidR="00CF58AE" w:rsidRPr="00BA13DC" w:rsidRDefault="00C43359" w:rsidP="00CF58AE">
      <w:pPr>
        <w:rPr>
          <w:rFonts w:ascii="Arial" w:hAnsi="Arial" w:cs="Arial"/>
        </w:rPr>
      </w:pPr>
      <w:r>
        <w:rPr>
          <w:rFonts w:ascii="Arial" w:hAnsi="Arial" w:cs="Arial"/>
        </w:rPr>
        <w:t>Obec Horoměřice</w:t>
      </w:r>
      <w:r w:rsidR="00596F5F" w:rsidRPr="00BA13DC">
        <w:rPr>
          <w:rFonts w:ascii="Arial" w:hAnsi="Arial" w:cs="Arial"/>
        </w:rPr>
        <w:tab/>
      </w:r>
      <w:r w:rsidR="00596F5F" w:rsidRPr="00BA13DC">
        <w:rPr>
          <w:rFonts w:ascii="Arial" w:hAnsi="Arial" w:cs="Arial"/>
        </w:rPr>
        <w:tab/>
      </w:r>
    </w:p>
    <w:p w14:paraId="7AED7D8B" w14:textId="54C59845" w:rsidR="00C43359" w:rsidRPr="00BA13DC" w:rsidRDefault="00C43359" w:rsidP="00C43359">
      <w:pPr>
        <w:rPr>
          <w:rFonts w:ascii="Arial" w:hAnsi="Arial" w:cs="Arial"/>
        </w:rPr>
      </w:pPr>
      <w:r w:rsidRPr="00BA13DC">
        <w:rPr>
          <w:rFonts w:ascii="Arial" w:hAnsi="Arial" w:cs="Arial"/>
        </w:rPr>
        <w:t>zastoupená starostou Ing.</w:t>
      </w:r>
      <w:r w:rsidR="00B64461">
        <w:rPr>
          <w:rFonts w:ascii="Arial" w:hAnsi="Arial" w:cs="Arial"/>
        </w:rPr>
        <w:t xml:space="preserve"> </w:t>
      </w:r>
      <w:r w:rsidRPr="00BA13DC">
        <w:rPr>
          <w:rFonts w:ascii="Arial" w:hAnsi="Arial" w:cs="Arial"/>
        </w:rPr>
        <w:t>Lubošem Langerem,</w:t>
      </w:r>
    </w:p>
    <w:p w14:paraId="68ED6479" w14:textId="153C3878" w:rsidR="00C43359" w:rsidRDefault="00C43359" w:rsidP="00C43359">
      <w:pPr>
        <w:pStyle w:val="Bezmezer"/>
        <w:rPr>
          <w:rFonts w:ascii="Arial" w:hAnsi="Arial" w:cs="Arial"/>
        </w:rPr>
      </w:pPr>
      <w:r w:rsidRPr="00BA13DC">
        <w:rPr>
          <w:rFonts w:ascii="Arial" w:hAnsi="Arial" w:cs="Arial"/>
        </w:rPr>
        <w:t xml:space="preserve">V </w:t>
      </w:r>
      <w:proofErr w:type="gramStart"/>
      <w:r w:rsidR="00B64461">
        <w:rPr>
          <w:rFonts w:ascii="Arial" w:hAnsi="Arial" w:cs="Arial"/>
        </w:rPr>
        <w:t>Horoměřicích</w:t>
      </w:r>
      <w:r w:rsidRPr="00BA13DC">
        <w:rPr>
          <w:rFonts w:ascii="Arial" w:hAnsi="Arial" w:cs="Arial"/>
        </w:rPr>
        <w:t xml:space="preserve">  dne …..….</w:t>
      </w:r>
      <w:proofErr w:type="gramEnd"/>
      <w:r w:rsidRPr="00BA13DC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  <w:r w:rsidR="00B64461">
        <w:rPr>
          <w:rFonts w:ascii="Arial" w:hAnsi="Arial" w:cs="Arial"/>
        </w:rPr>
        <w:t xml:space="preserve">                                                 ………………………………</w:t>
      </w:r>
    </w:p>
    <w:p w14:paraId="6BC69B1B" w14:textId="567EAD27" w:rsidR="00B64461" w:rsidRPr="00282D12" w:rsidRDefault="00B64461" w:rsidP="00C43359">
      <w:pPr>
        <w:pStyle w:val="Bezmez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Ing. Luboš Langer</w:t>
      </w:r>
    </w:p>
    <w:p w14:paraId="595B62A5" w14:textId="77777777" w:rsidR="00CF58AE" w:rsidRPr="00BA13DC" w:rsidRDefault="00CF58AE" w:rsidP="00CF58AE">
      <w:pPr>
        <w:rPr>
          <w:rFonts w:ascii="Arial" w:hAnsi="Arial" w:cs="Arial"/>
        </w:rPr>
      </w:pPr>
    </w:p>
    <w:p w14:paraId="4D8D7680" w14:textId="4707DF25" w:rsidR="00B73B93" w:rsidRPr="00BA13DC" w:rsidRDefault="00B73B93" w:rsidP="00B73B93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</w:p>
    <w:p w14:paraId="450BF687" w14:textId="77777777" w:rsidR="00B64461" w:rsidRDefault="00B64461" w:rsidP="00AE6424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  <w:r>
        <w:rPr>
          <w:rFonts w:ascii="Arial" w:eastAsia="Times New Roman" w:hAnsi="Arial" w:cs="Arial"/>
          <w:bCs w:val="0"/>
          <w:color w:val="55595C"/>
          <w:lang w:eastAsia="cs-CZ"/>
        </w:rPr>
        <w:t>Vedlejší účastník pan Vladimír Vondra</w:t>
      </w:r>
    </w:p>
    <w:p w14:paraId="572B5AE4" w14:textId="77777777" w:rsidR="00B64461" w:rsidRDefault="00B64461" w:rsidP="00AE6424">
      <w:pPr>
        <w:shd w:val="clear" w:color="auto" w:fill="FFFFFF" w:themeFill="background1"/>
        <w:jc w:val="left"/>
        <w:rPr>
          <w:rFonts w:ascii="Arial" w:eastAsia="Times New Roman" w:hAnsi="Arial" w:cs="Arial"/>
          <w:bCs w:val="0"/>
          <w:color w:val="55595C"/>
          <w:lang w:eastAsia="cs-CZ"/>
        </w:rPr>
      </w:pPr>
      <w:r>
        <w:rPr>
          <w:rFonts w:ascii="Arial" w:eastAsia="Times New Roman" w:hAnsi="Arial" w:cs="Arial"/>
          <w:bCs w:val="0"/>
          <w:color w:val="55595C"/>
          <w:lang w:eastAsia="cs-CZ"/>
        </w:rPr>
        <w:t>V Horoměřicích dne ………2025                                          ……………………………</w:t>
      </w:r>
    </w:p>
    <w:p w14:paraId="7FA50902" w14:textId="4247278C" w:rsidR="00B73B93" w:rsidRPr="00BA13DC" w:rsidRDefault="00B64461" w:rsidP="00AE6424">
      <w:pPr>
        <w:shd w:val="clear" w:color="auto" w:fill="FFFFFF" w:themeFill="background1"/>
        <w:jc w:val="left"/>
        <w:rPr>
          <w:rFonts w:ascii="Arial" w:hAnsi="Arial" w:cs="Arial"/>
        </w:rPr>
      </w:pPr>
      <w:r>
        <w:rPr>
          <w:rFonts w:ascii="Arial" w:eastAsia="Times New Roman" w:hAnsi="Arial" w:cs="Arial"/>
          <w:bCs w:val="0"/>
          <w:color w:val="55595C"/>
          <w:lang w:eastAsia="cs-CZ"/>
        </w:rPr>
        <w:t xml:space="preserve">                                                                                                    Vladimír Vondra   </w:t>
      </w:r>
      <w:r w:rsidR="00E13A7F">
        <w:rPr>
          <w:rFonts w:ascii="Arial" w:eastAsia="Times New Roman" w:hAnsi="Arial" w:cs="Arial"/>
          <w:bCs w:val="0"/>
          <w:color w:val="55595C"/>
          <w:lang w:eastAsia="cs-CZ"/>
        </w:rPr>
        <w:t xml:space="preserve">                  </w:t>
      </w:r>
      <w:r w:rsidR="00B73B93" w:rsidRPr="00BA13DC">
        <w:rPr>
          <w:rFonts w:ascii="Arial" w:eastAsia="Times New Roman" w:hAnsi="Arial" w:cs="Arial"/>
          <w:bCs w:val="0"/>
          <w:color w:val="55595C"/>
          <w:lang w:eastAsia="cs-CZ"/>
        </w:rPr>
        <w:tab/>
      </w:r>
      <w:r w:rsidR="00B73B93" w:rsidRPr="00BA13DC">
        <w:rPr>
          <w:rFonts w:ascii="Arial" w:eastAsia="Times New Roman" w:hAnsi="Arial" w:cs="Arial"/>
          <w:bCs w:val="0"/>
          <w:color w:val="55595C"/>
          <w:lang w:eastAsia="cs-CZ"/>
        </w:rPr>
        <w:tab/>
      </w:r>
      <w:r w:rsidR="00B73B93" w:rsidRPr="00BA13DC">
        <w:rPr>
          <w:rFonts w:ascii="Arial" w:eastAsia="Times New Roman" w:hAnsi="Arial" w:cs="Arial"/>
          <w:bCs w:val="0"/>
          <w:color w:val="55595C"/>
          <w:lang w:eastAsia="cs-CZ"/>
        </w:rPr>
        <w:tab/>
      </w:r>
      <w:r w:rsidR="00B73B93" w:rsidRPr="00BA13DC">
        <w:rPr>
          <w:rFonts w:ascii="Arial" w:eastAsia="Times New Roman" w:hAnsi="Arial" w:cs="Arial"/>
          <w:bCs w:val="0"/>
          <w:color w:val="55595C"/>
          <w:lang w:eastAsia="cs-CZ"/>
        </w:rPr>
        <w:tab/>
      </w:r>
      <w:r w:rsidR="00B73B93" w:rsidRPr="00BA13DC">
        <w:rPr>
          <w:rFonts w:ascii="Arial" w:eastAsia="Times New Roman" w:hAnsi="Arial" w:cs="Arial"/>
          <w:bCs w:val="0"/>
          <w:color w:val="55595C"/>
          <w:lang w:eastAsia="cs-CZ"/>
        </w:rPr>
        <w:tab/>
        <w:t xml:space="preserve">      </w:t>
      </w:r>
    </w:p>
    <w:sectPr w:rsidR="00B73B93" w:rsidRPr="00BA1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5035" w14:textId="77777777" w:rsidR="0070753D" w:rsidRDefault="0070753D" w:rsidP="006B6CF5">
      <w:r>
        <w:separator/>
      </w:r>
    </w:p>
  </w:endnote>
  <w:endnote w:type="continuationSeparator" w:id="0">
    <w:p w14:paraId="5401AA89" w14:textId="77777777" w:rsidR="0070753D" w:rsidRDefault="0070753D" w:rsidP="006B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A875" w14:textId="77777777" w:rsidR="0070753D" w:rsidRDefault="0070753D" w:rsidP="006B6CF5">
      <w:r>
        <w:separator/>
      </w:r>
    </w:p>
  </w:footnote>
  <w:footnote w:type="continuationSeparator" w:id="0">
    <w:p w14:paraId="076B5A43" w14:textId="77777777" w:rsidR="0070753D" w:rsidRDefault="0070753D" w:rsidP="006B6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989"/>
    <w:multiLevelType w:val="hybridMultilevel"/>
    <w:tmpl w:val="2C9E13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7693"/>
    <w:multiLevelType w:val="hybridMultilevel"/>
    <w:tmpl w:val="24DC6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67643"/>
    <w:multiLevelType w:val="hybridMultilevel"/>
    <w:tmpl w:val="8D28C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F2E07"/>
    <w:multiLevelType w:val="multilevel"/>
    <w:tmpl w:val="4C5493A4"/>
    <w:styleLink w:val="Moj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D3F8A"/>
    <w:multiLevelType w:val="hybridMultilevel"/>
    <w:tmpl w:val="D7A8C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978CA"/>
    <w:multiLevelType w:val="hybridMultilevel"/>
    <w:tmpl w:val="3880DE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23FAF"/>
    <w:multiLevelType w:val="hybridMultilevel"/>
    <w:tmpl w:val="BB7C0708"/>
    <w:lvl w:ilvl="0" w:tplc="8E00F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809F1"/>
    <w:multiLevelType w:val="hybridMultilevel"/>
    <w:tmpl w:val="7A14E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7B12"/>
    <w:multiLevelType w:val="hybridMultilevel"/>
    <w:tmpl w:val="3FACF494"/>
    <w:lvl w:ilvl="0" w:tplc="D6E228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22236">
    <w:abstractNumId w:val="3"/>
  </w:num>
  <w:num w:numId="2" w16cid:durableId="809860813">
    <w:abstractNumId w:val="6"/>
  </w:num>
  <w:num w:numId="3" w16cid:durableId="924342230">
    <w:abstractNumId w:val="8"/>
  </w:num>
  <w:num w:numId="4" w16cid:durableId="1607884310">
    <w:abstractNumId w:val="7"/>
  </w:num>
  <w:num w:numId="5" w16cid:durableId="645815213">
    <w:abstractNumId w:val="2"/>
  </w:num>
  <w:num w:numId="6" w16cid:durableId="1175151926">
    <w:abstractNumId w:val="0"/>
  </w:num>
  <w:num w:numId="7" w16cid:durableId="1195273026">
    <w:abstractNumId w:val="5"/>
  </w:num>
  <w:num w:numId="8" w16cid:durableId="836308325">
    <w:abstractNumId w:val="1"/>
  </w:num>
  <w:num w:numId="9" w16cid:durableId="363554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5B"/>
    <w:rsid w:val="00015A4D"/>
    <w:rsid w:val="000A3F7B"/>
    <w:rsid w:val="001002F0"/>
    <w:rsid w:val="00140741"/>
    <w:rsid w:val="001546E6"/>
    <w:rsid w:val="001612D7"/>
    <w:rsid w:val="00164493"/>
    <w:rsid w:val="001C6604"/>
    <w:rsid w:val="002766DD"/>
    <w:rsid w:val="002803B7"/>
    <w:rsid w:val="00282D12"/>
    <w:rsid w:val="00284BF4"/>
    <w:rsid w:val="002B339B"/>
    <w:rsid w:val="002F657E"/>
    <w:rsid w:val="003B6685"/>
    <w:rsid w:val="003E372F"/>
    <w:rsid w:val="00422D6D"/>
    <w:rsid w:val="004526C8"/>
    <w:rsid w:val="004534B3"/>
    <w:rsid w:val="00475A94"/>
    <w:rsid w:val="004A6C6C"/>
    <w:rsid w:val="004B3BCE"/>
    <w:rsid w:val="004D292F"/>
    <w:rsid w:val="00566B1E"/>
    <w:rsid w:val="00593BA2"/>
    <w:rsid w:val="00596F5F"/>
    <w:rsid w:val="005A515B"/>
    <w:rsid w:val="005D2A2D"/>
    <w:rsid w:val="006221C2"/>
    <w:rsid w:val="00692F2E"/>
    <w:rsid w:val="006B5E4C"/>
    <w:rsid w:val="006B6CF5"/>
    <w:rsid w:val="006E3F83"/>
    <w:rsid w:val="0070753D"/>
    <w:rsid w:val="00717229"/>
    <w:rsid w:val="007308F5"/>
    <w:rsid w:val="00753F22"/>
    <w:rsid w:val="00776759"/>
    <w:rsid w:val="007B42D2"/>
    <w:rsid w:val="00872C40"/>
    <w:rsid w:val="00896B3A"/>
    <w:rsid w:val="0090500D"/>
    <w:rsid w:val="00927ACD"/>
    <w:rsid w:val="00937793"/>
    <w:rsid w:val="00955D31"/>
    <w:rsid w:val="0097482E"/>
    <w:rsid w:val="009B4570"/>
    <w:rsid w:val="009F3F1A"/>
    <w:rsid w:val="00A123DE"/>
    <w:rsid w:val="00AE6424"/>
    <w:rsid w:val="00B64461"/>
    <w:rsid w:val="00B73B93"/>
    <w:rsid w:val="00BA13DC"/>
    <w:rsid w:val="00BD4BCE"/>
    <w:rsid w:val="00BD7587"/>
    <w:rsid w:val="00C32A43"/>
    <w:rsid w:val="00C41707"/>
    <w:rsid w:val="00C43359"/>
    <w:rsid w:val="00C75F3E"/>
    <w:rsid w:val="00CB7AEF"/>
    <w:rsid w:val="00CE7D55"/>
    <w:rsid w:val="00CF58AE"/>
    <w:rsid w:val="00CF59AE"/>
    <w:rsid w:val="00D04CCF"/>
    <w:rsid w:val="00DF188F"/>
    <w:rsid w:val="00DF3EB4"/>
    <w:rsid w:val="00E13A7F"/>
    <w:rsid w:val="00E25AA3"/>
    <w:rsid w:val="00E31D2C"/>
    <w:rsid w:val="00E60D05"/>
    <w:rsid w:val="00E65A5A"/>
    <w:rsid w:val="00EE3AC1"/>
    <w:rsid w:val="00F00EFC"/>
    <w:rsid w:val="00F172DC"/>
    <w:rsid w:val="00F64FA5"/>
    <w:rsid w:val="00F77961"/>
    <w:rsid w:val="00F8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F064"/>
  <w15:chartTrackingRefBased/>
  <w15:docId w15:val="{CFD92EDC-1A24-4856-9722-85F7BEDE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Moje">
    <w:name w:val="Moje"/>
    <w:uiPriority w:val="99"/>
    <w:rsid w:val="004D292F"/>
    <w:pPr>
      <w:numPr>
        <w:numId w:val="1"/>
      </w:numPr>
    </w:pPr>
  </w:style>
  <w:style w:type="character" w:customStyle="1" w:styleId="ftresult">
    <w:name w:val="ftresult"/>
    <w:basedOn w:val="Standardnpsmoodstavce"/>
    <w:rsid w:val="005A515B"/>
  </w:style>
  <w:style w:type="paragraph" w:styleId="Normlnweb">
    <w:name w:val="Normal (Web)"/>
    <w:basedOn w:val="Normln"/>
    <w:uiPriority w:val="99"/>
    <w:semiHidden/>
    <w:unhideWhenUsed/>
    <w:rsid w:val="005A515B"/>
    <w:pPr>
      <w:spacing w:before="100" w:beforeAutospacing="1" w:after="100" w:afterAutospacing="1"/>
      <w:jc w:val="left"/>
    </w:pPr>
    <w:rPr>
      <w:rFonts w:eastAsia="Times New Roman"/>
      <w:bCs w:val="0"/>
      <w:lang w:eastAsia="cs-CZ"/>
    </w:rPr>
  </w:style>
  <w:style w:type="paragraph" w:customStyle="1" w:styleId="align">
    <w:name w:val="align="/>
    <w:basedOn w:val="Normln"/>
    <w:rsid w:val="005A515B"/>
    <w:pPr>
      <w:spacing w:before="100" w:beforeAutospacing="1" w:after="100" w:afterAutospacing="1"/>
      <w:jc w:val="left"/>
    </w:pPr>
    <w:rPr>
      <w:rFonts w:eastAsia="Times New Roman"/>
      <w:bCs w:val="0"/>
      <w:lang w:eastAsia="cs-CZ"/>
    </w:rPr>
  </w:style>
  <w:style w:type="character" w:customStyle="1" w:styleId="d-block">
    <w:name w:val="d-block"/>
    <w:basedOn w:val="Standardnpsmoodstavce"/>
    <w:rsid w:val="005A515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6CF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6C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B6CF5"/>
    <w:rPr>
      <w:vertAlign w:val="superscript"/>
    </w:rPr>
  </w:style>
  <w:style w:type="paragraph" w:customStyle="1" w:styleId="Textbody">
    <w:name w:val="Text body"/>
    <w:basedOn w:val="Normln"/>
    <w:rsid w:val="00593BA2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bCs w:val="0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593BA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93BA2"/>
    <w:rPr>
      <w:rFonts w:ascii="Arial" w:eastAsia="PingFang SC" w:hAnsi="Arial" w:cs="Arial Unicode MS"/>
      <w:b/>
      <w:kern w:val="3"/>
      <w:lang w:eastAsia="zh-CN" w:bidi="hi-IN"/>
    </w:rPr>
  </w:style>
  <w:style w:type="paragraph" w:customStyle="1" w:styleId="NormlnIMP">
    <w:name w:val="Normální_IMP"/>
    <w:basedOn w:val="Normln"/>
    <w:rsid w:val="00593BA2"/>
    <w:pPr>
      <w:suppressAutoHyphens/>
      <w:overflowPunct w:val="0"/>
      <w:autoSpaceDE w:val="0"/>
      <w:autoSpaceDN w:val="0"/>
      <w:spacing w:line="228" w:lineRule="auto"/>
    </w:pPr>
    <w:rPr>
      <w:rFonts w:eastAsia="Times New Roman"/>
      <w:bCs w:val="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F657E"/>
    <w:pPr>
      <w:ind w:left="720"/>
      <w:contextualSpacing/>
    </w:pPr>
  </w:style>
  <w:style w:type="paragraph" w:styleId="Bezmezer">
    <w:name w:val="No Spacing"/>
    <w:uiPriority w:val="1"/>
    <w:qFormat/>
    <w:rsid w:val="00282D12"/>
    <w:pPr>
      <w:jc w:val="left"/>
    </w:pPr>
    <w:rPr>
      <w:rFonts w:asciiTheme="minorHAnsi" w:hAnsiTheme="minorHAnsi" w:cstheme="minorBidi"/>
      <w:bCs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C23E3-28F9-4692-94A1-0F6F8740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Kohoutová Jana (MHMP, SML)</dc:creator>
  <cp:keywords/>
  <dc:description/>
  <cp:lastModifiedBy>Obec Horoměřice</cp:lastModifiedBy>
  <cp:revision>2</cp:revision>
  <dcterms:created xsi:type="dcterms:W3CDTF">2025-09-02T09:03:00Z</dcterms:created>
  <dcterms:modified xsi:type="dcterms:W3CDTF">2025-09-02T09:03:00Z</dcterms:modified>
</cp:coreProperties>
</file>